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D5" w:rsidRDefault="009F6ED5" w:rsidP="009F6ED5">
      <w:pPr>
        <w:pStyle w:val="NormalWeb"/>
        <w:rPr>
          <w:rFonts w:ascii="Century Gothic" w:hAnsi="Century Gothic"/>
          <w:u w:val="single"/>
        </w:rPr>
      </w:pPr>
      <w:bookmarkStart w:id="0" w:name="_GoBack"/>
      <w:bookmarkEnd w:id="0"/>
      <w:r w:rsidRPr="009F6ED5">
        <w:rPr>
          <w:rFonts w:ascii="Century Gothic" w:hAnsi="Century Gothic"/>
          <w:u w:val="single"/>
        </w:rPr>
        <w:t>South Carolina Library Association Emerging Leader Sponsorship Guidelines</w:t>
      </w:r>
    </w:p>
    <w:p w:rsidR="007D4967" w:rsidRDefault="007D4967" w:rsidP="009F6ED5">
      <w:pPr>
        <w:pStyle w:val="NormalWeb"/>
        <w:rPr>
          <w:rFonts w:ascii="Century Gothic" w:hAnsi="Century Gothic"/>
        </w:rPr>
      </w:pPr>
      <w:r w:rsidRPr="007D4967">
        <w:rPr>
          <w:rFonts w:ascii="Century Gothic" w:hAnsi="Century Gothic"/>
        </w:rPr>
        <w:t>SCLA follows ALA’s guidelines for the Emerging Leaders Program. In addition, the following guidelines have been established for nominations coming from within SC libraries.</w:t>
      </w:r>
    </w:p>
    <w:p w:rsidR="001A75C7" w:rsidRPr="001A75C7" w:rsidRDefault="007D4967" w:rsidP="001A75C7">
      <w:pPr>
        <w:pStyle w:val="NormalWeb"/>
        <w:numPr>
          <w:ilvl w:val="3"/>
          <w:numId w:val="4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In order to be considered for sponsorship, the EL candidate must have completed at least one year of employment within South Carolina libraries.</w:t>
      </w:r>
    </w:p>
    <w:p w:rsidR="007D4967" w:rsidRDefault="007D4967" w:rsidP="007D4967">
      <w:pPr>
        <w:pStyle w:val="NormalWeb"/>
        <w:numPr>
          <w:ilvl w:val="3"/>
          <w:numId w:val="4"/>
        </w:numPr>
        <w:ind w:left="360"/>
        <w:rPr>
          <w:rFonts w:ascii="Century Gothic" w:hAnsi="Century Gothic"/>
        </w:rPr>
      </w:pPr>
      <w:r w:rsidRPr="007D4967">
        <w:rPr>
          <w:rFonts w:ascii="Century Gothic" w:hAnsi="Century Gothic"/>
        </w:rPr>
        <w:t>The EL must maintain SCLA membership and be a current employee within South Carolina libraries at the time of the program (January through June of the program year) in order to receive full sponsorship.</w:t>
      </w:r>
    </w:p>
    <w:p w:rsidR="007E6859" w:rsidRDefault="0021666E" w:rsidP="007E6859">
      <w:pPr>
        <w:pStyle w:val="NormalWeb"/>
        <w:numPr>
          <w:ilvl w:val="3"/>
          <w:numId w:val="4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The EL must complete at least 1 presentation requirement and 1 volunteer requirement</w:t>
      </w:r>
      <w:r w:rsidR="007D4967">
        <w:rPr>
          <w:rFonts w:ascii="Century Gothic" w:hAnsi="Century Gothic"/>
        </w:rPr>
        <w:t xml:space="preserve"> during his/her sponsorship year</w:t>
      </w:r>
      <w:r w:rsidR="007E6859">
        <w:rPr>
          <w:rFonts w:ascii="Century Gothic" w:hAnsi="Century Gothic"/>
        </w:rPr>
        <w:t>.  Choose the activities from the following list</w:t>
      </w:r>
      <w:r w:rsidR="007D4967">
        <w:rPr>
          <w:rFonts w:ascii="Century Gothic" w:hAnsi="Century Gothic"/>
        </w:rPr>
        <w:t>:</w:t>
      </w:r>
    </w:p>
    <w:p w:rsidR="007E6859" w:rsidRPr="007E6859" w:rsidRDefault="007E6859" w:rsidP="007E6859">
      <w:pPr>
        <w:pStyle w:val="NormalWeb"/>
        <w:ind w:left="360"/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Presentation</w:t>
      </w:r>
    </w:p>
    <w:p w:rsidR="001A75C7" w:rsidRDefault="001A75C7" w:rsidP="001A75C7">
      <w:pPr>
        <w:pStyle w:val="NormalWeb"/>
        <w:numPr>
          <w:ilvl w:val="4"/>
          <w:numId w:val="4"/>
        </w:num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Present a poster </w:t>
      </w:r>
      <w:r w:rsidR="0021666E">
        <w:rPr>
          <w:rFonts w:ascii="Century Gothic" w:hAnsi="Century Gothic"/>
        </w:rPr>
        <w:t xml:space="preserve">reporting on their EL experience </w:t>
      </w:r>
      <w:r>
        <w:rPr>
          <w:rFonts w:ascii="Century Gothic" w:hAnsi="Century Gothic"/>
        </w:rPr>
        <w:t>at the SCLA Annual Conference.</w:t>
      </w:r>
    </w:p>
    <w:p w:rsidR="001A75C7" w:rsidRDefault="001A75C7" w:rsidP="001A75C7">
      <w:pPr>
        <w:pStyle w:val="NormalWeb"/>
        <w:numPr>
          <w:ilvl w:val="4"/>
          <w:numId w:val="4"/>
        </w:num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Present a session </w:t>
      </w:r>
      <w:r w:rsidR="0021666E">
        <w:rPr>
          <w:rFonts w:ascii="Century Gothic" w:hAnsi="Century Gothic"/>
        </w:rPr>
        <w:t xml:space="preserve">reporting on their EL experience </w:t>
      </w:r>
      <w:r>
        <w:rPr>
          <w:rFonts w:ascii="Century Gothic" w:hAnsi="Century Gothic"/>
        </w:rPr>
        <w:t>at the SCLA Annual Conference.</w:t>
      </w:r>
    </w:p>
    <w:p w:rsidR="001A75C7" w:rsidRDefault="009F6ED5" w:rsidP="001A75C7">
      <w:pPr>
        <w:pStyle w:val="NormalWeb"/>
        <w:numPr>
          <w:ilvl w:val="4"/>
          <w:numId w:val="4"/>
        </w:numPr>
        <w:ind w:left="720"/>
        <w:rPr>
          <w:rFonts w:ascii="Century Gothic" w:hAnsi="Century Gothic"/>
        </w:rPr>
      </w:pPr>
      <w:r w:rsidRPr="001A75C7">
        <w:rPr>
          <w:rFonts w:ascii="Century Gothic" w:hAnsi="Century Gothic"/>
        </w:rPr>
        <w:t>Publish an a</w:t>
      </w:r>
      <w:r w:rsidR="0021666E">
        <w:rPr>
          <w:rFonts w:ascii="Century Gothic" w:hAnsi="Century Gothic"/>
        </w:rPr>
        <w:t xml:space="preserve">rticle on his/her EL </w:t>
      </w:r>
      <w:r w:rsidRPr="001A75C7">
        <w:rPr>
          <w:rFonts w:ascii="Century Gothic" w:hAnsi="Century Gothic"/>
        </w:rPr>
        <w:t xml:space="preserve">experience in the </w:t>
      </w:r>
      <w:r w:rsidRPr="001A75C7">
        <w:rPr>
          <w:rFonts w:ascii="Century Gothic" w:hAnsi="Century Gothic"/>
          <w:i/>
          <w:iCs/>
        </w:rPr>
        <w:t>South Carolina Libraries</w:t>
      </w:r>
      <w:r w:rsidR="001A75C7">
        <w:rPr>
          <w:rFonts w:ascii="Century Gothic" w:hAnsi="Century Gothic"/>
        </w:rPr>
        <w:t xml:space="preserve"> journal.</w:t>
      </w:r>
    </w:p>
    <w:p w:rsidR="007E6859" w:rsidRPr="007E6859" w:rsidRDefault="007E6859" w:rsidP="007E6859">
      <w:pPr>
        <w:pStyle w:val="NormalWeb"/>
        <w:ind w:left="360"/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Volunteer</w:t>
      </w:r>
    </w:p>
    <w:p w:rsidR="001A75C7" w:rsidRDefault="009F6ED5" w:rsidP="001A75C7">
      <w:pPr>
        <w:pStyle w:val="NormalWeb"/>
        <w:numPr>
          <w:ilvl w:val="4"/>
          <w:numId w:val="4"/>
        </w:numPr>
        <w:ind w:left="720"/>
        <w:rPr>
          <w:rFonts w:ascii="Century Gothic" w:hAnsi="Century Gothic"/>
        </w:rPr>
      </w:pPr>
      <w:r w:rsidRPr="001A75C7">
        <w:rPr>
          <w:rFonts w:ascii="Century Gothic" w:hAnsi="Century Gothic"/>
        </w:rPr>
        <w:t>Serve as a volunteer for the SCLA Annual Conference.</w:t>
      </w:r>
    </w:p>
    <w:p w:rsidR="001A75C7" w:rsidRDefault="009F6ED5" w:rsidP="001A75C7">
      <w:pPr>
        <w:pStyle w:val="NormalWeb"/>
        <w:numPr>
          <w:ilvl w:val="4"/>
          <w:numId w:val="4"/>
        </w:numPr>
        <w:ind w:left="720"/>
        <w:rPr>
          <w:rFonts w:ascii="Century Gothic" w:hAnsi="Century Gothic"/>
        </w:rPr>
      </w:pPr>
      <w:r w:rsidRPr="001A75C7">
        <w:rPr>
          <w:rFonts w:ascii="Century Gothic" w:hAnsi="Century Gothic"/>
        </w:rPr>
        <w:t>Serve as a volunteer for a special workshop</w:t>
      </w:r>
      <w:r w:rsidR="006D224B">
        <w:rPr>
          <w:rFonts w:ascii="Century Gothic" w:hAnsi="Century Gothic"/>
        </w:rPr>
        <w:t xml:space="preserve"> during the calendar year</w:t>
      </w:r>
      <w:r w:rsidRPr="001A75C7">
        <w:rPr>
          <w:rFonts w:ascii="Century Gothic" w:hAnsi="Century Gothic"/>
        </w:rPr>
        <w:t>.</w:t>
      </w:r>
    </w:p>
    <w:p w:rsidR="009F6ED5" w:rsidRPr="001A75C7" w:rsidRDefault="009F6ED5" w:rsidP="001A75C7">
      <w:pPr>
        <w:pStyle w:val="NormalWeb"/>
        <w:numPr>
          <w:ilvl w:val="4"/>
          <w:numId w:val="4"/>
        </w:numPr>
        <w:ind w:left="720"/>
        <w:rPr>
          <w:rFonts w:ascii="Century Gothic" w:hAnsi="Century Gothic"/>
        </w:rPr>
      </w:pPr>
      <w:r w:rsidRPr="001A75C7">
        <w:rPr>
          <w:rFonts w:ascii="Century Gothic" w:hAnsi="Century Gothic"/>
        </w:rPr>
        <w:t xml:space="preserve">Serve as an officer of </w:t>
      </w:r>
      <w:r w:rsidR="007D4967" w:rsidRPr="001A75C7">
        <w:rPr>
          <w:rFonts w:ascii="Century Gothic" w:hAnsi="Century Gothic"/>
        </w:rPr>
        <w:t>the SCLA Executive Committee or the Executive Board</w:t>
      </w:r>
      <w:r w:rsidRPr="001A75C7">
        <w:rPr>
          <w:rFonts w:ascii="Century Gothic" w:hAnsi="Century Gothic"/>
        </w:rPr>
        <w:t>.</w:t>
      </w:r>
    </w:p>
    <w:p w:rsidR="009F6ED5" w:rsidRPr="009F6ED5" w:rsidRDefault="009F6ED5" w:rsidP="009F6ED5">
      <w:pPr>
        <w:pStyle w:val="NormalWeb"/>
        <w:rPr>
          <w:rFonts w:ascii="Century Gothic" w:hAnsi="Century Gothic"/>
        </w:rPr>
      </w:pPr>
      <w:r>
        <w:rPr>
          <w:rFonts w:ascii="Century Gothic" w:hAnsi="Century Gothic"/>
        </w:rPr>
        <w:t>The South Carolina Library Association Executive Committee reserves the right to revoke sponsorship if all qualifications are not met.</w:t>
      </w:r>
    </w:p>
    <w:p w:rsidR="008C286E" w:rsidRDefault="008C286E"/>
    <w:sectPr w:rsidR="008C2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EF6"/>
    <w:multiLevelType w:val="hybridMultilevel"/>
    <w:tmpl w:val="A3D8476A"/>
    <w:lvl w:ilvl="0" w:tplc="9E6AD1B2">
      <w:numFmt w:val="bullet"/>
      <w:lvlText w:val=""/>
      <w:lvlJc w:val="left"/>
      <w:pPr>
        <w:ind w:left="183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453A78B3"/>
    <w:multiLevelType w:val="hybridMultilevel"/>
    <w:tmpl w:val="9D30A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6799C"/>
    <w:multiLevelType w:val="hybridMultilevel"/>
    <w:tmpl w:val="D1A096CA"/>
    <w:lvl w:ilvl="0" w:tplc="9E6AD1B2">
      <w:numFmt w:val="bullet"/>
      <w:lvlText w:val=""/>
      <w:lvlJc w:val="left"/>
      <w:pPr>
        <w:ind w:left="36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8DD0501"/>
    <w:multiLevelType w:val="hybridMultilevel"/>
    <w:tmpl w:val="385EBB3A"/>
    <w:lvl w:ilvl="0" w:tplc="9E6AD1B2">
      <w:numFmt w:val="bullet"/>
      <w:lvlText w:val=""/>
      <w:lvlJc w:val="left"/>
      <w:pPr>
        <w:ind w:left="180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D5"/>
    <w:rsid w:val="001A75C7"/>
    <w:rsid w:val="0021666E"/>
    <w:rsid w:val="00682332"/>
    <w:rsid w:val="006D224B"/>
    <w:rsid w:val="007D4967"/>
    <w:rsid w:val="007E6859"/>
    <w:rsid w:val="00893E94"/>
    <w:rsid w:val="008C286E"/>
    <w:rsid w:val="009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6E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6E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Crystal</dc:creator>
  <cp:lastModifiedBy>John Kennerly</cp:lastModifiedBy>
  <cp:revision>2</cp:revision>
  <dcterms:created xsi:type="dcterms:W3CDTF">2016-06-08T19:49:00Z</dcterms:created>
  <dcterms:modified xsi:type="dcterms:W3CDTF">2016-06-08T19:49:00Z</dcterms:modified>
</cp:coreProperties>
</file>